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Dear </w:t>
      </w:r>
      <w:r w:rsidRPr="002378F1">
        <w:rPr>
          <w:rFonts w:ascii="Arial" w:hAnsi="Arial" w:cs="Arial"/>
          <w:highlight w:val="yellow"/>
        </w:rPr>
        <w:t>[SUPERVISOR’S NAME]</w:t>
      </w:r>
      <w:r w:rsidRPr="002378F1">
        <w:rPr>
          <w:rFonts w:ascii="Arial" w:hAnsi="Arial" w:cs="Arial"/>
        </w:rPr>
        <w:t>,</w:t>
      </w:r>
    </w:p>
    <w:p w14:paraId="6510B68D" w14:textId="77777777" w:rsidR="006C4BB6" w:rsidRPr="002378F1" w:rsidRDefault="006C4BB6" w:rsidP="006C4BB6">
      <w:pPr>
        <w:rPr>
          <w:rFonts w:ascii="Arial" w:hAnsi="Arial" w:cs="Arial"/>
        </w:rPr>
      </w:pPr>
    </w:p>
    <w:p w14:paraId="0A084D5B" w14:textId="05698010" w:rsidR="00D06F48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I’m seeking your approval to attend the Institute for Healthcare Improvement’s</w:t>
      </w:r>
      <w:r w:rsidR="009F5C42">
        <w:rPr>
          <w:rFonts w:ascii="Arial" w:hAnsi="Arial" w:cs="Arial"/>
        </w:rPr>
        <w:t xml:space="preserve"> (IHI’s)</w:t>
      </w:r>
      <w:r w:rsidRPr="002378F1">
        <w:rPr>
          <w:rFonts w:ascii="Arial" w:hAnsi="Arial" w:cs="Arial"/>
        </w:rPr>
        <w:t xml:space="preserve"> </w:t>
      </w:r>
      <w:r w:rsidR="00D06F48">
        <w:rPr>
          <w:rFonts w:ascii="Arial" w:hAnsi="Arial" w:cs="Arial"/>
          <w:b/>
        </w:rPr>
        <w:t>Patient Safety Executive Development Program</w:t>
      </w:r>
      <w:r w:rsidRPr="002378F1">
        <w:rPr>
          <w:rFonts w:ascii="Arial" w:hAnsi="Arial" w:cs="Arial"/>
        </w:rPr>
        <w:t xml:space="preserve"> </w:t>
      </w:r>
      <w:r w:rsidR="00DF115C">
        <w:rPr>
          <w:rFonts w:ascii="Arial" w:hAnsi="Arial" w:cs="Arial"/>
        </w:rPr>
        <w:t xml:space="preserve">beginning </w:t>
      </w:r>
      <w:r w:rsidR="00B64E54">
        <w:rPr>
          <w:rFonts w:ascii="Arial" w:hAnsi="Arial" w:cs="Arial"/>
        </w:rPr>
        <w:t>August 3</w:t>
      </w:r>
      <w:r w:rsidR="00D82132">
        <w:rPr>
          <w:rFonts w:ascii="Arial" w:hAnsi="Arial" w:cs="Arial"/>
        </w:rPr>
        <w:t>0,</w:t>
      </w:r>
      <w:r w:rsidR="00A031F2">
        <w:rPr>
          <w:rFonts w:ascii="Arial" w:hAnsi="Arial" w:cs="Arial"/>
        </w:rPr>
        <w:t xml:space="preserve"> 202</w:t>
      </w:r>
      <w:r w:rsidR="00D82132">
        <w:rPr>
          <w:rFonts w:ascii="Arial" w:hAnsi="Arial" w:cs="Arial"/>
        </w:rPr>
        <w:t>3.</w:t>
      </w:r>
      <w:r w:rsidR="00AA4403">
        <w:rPr>
          <w:rFonts w:ascii="Arial" w:hAnsi="Arial" w:cs="Arial"/>
        </w:rPr>
        <w:t xml:space="preserve"> </w:t>
      </w:r>
      <w:r w:rsidR="00D06F48">
        <w:rPr>
          <w:rFonts w:ascii="Arial" w:hAnsi="Arial" w:cs="Arial"/>
        </w:rPr>
        <w:t>This program is dedicated to developing</w:t>
      </w:r>
      <w:r w:rsidR="001F759C">
        <w:rPr>
          <w:rFonts w:ascii="Arial" w:hAnsi="Arial" w:cs="Arial"/>
        </w:rPr>
        <w:t xml:space="preserve"> detailed</w:t>
      </w:r>
      <w:r w:rsidR="00D06F48">
        <w:rPr>
          <w:rFonts w:ascii="Arial" w:hAnsi="Arial" w:cs="Arial"/>
        </w:rPr>
        <w:t xml:space="preserve"> strategies and implementation plans </w:t>
      </w:r>
      <w:r w:rsidR="001F759C">
        <w:rPr>
          <w:rFonts w:ascii="Arial" w:hAnsi="Arial" w:cs="Arial"/>
        </w:rPr>
        <w:t>essential to maintaining a powerful patient safety program within our organization</w:t>
      </w:r>
      <w:r w:rsidR="00166B4E">
        <w:rPr>
          <w:rFonts w:ascii="Arial" w:hAnsi="Arial" w:cs="Arial"/>
        </w:rPr>
        <w:t>/area of responsibility,</w:t>
      </w:r>
      <w:r w:rsidR="00E0579A">
        <w:rPr>
          <w:rFonts w:ascii="Arial" w:hAnsi="Arial" w:cs="Arial"/>
        </w:rPr>
        <w:t xml:space="preserve"> especially now as we work to recover from COVID and plan a new path for how care will be delivered.</w:t>
      </w:r>
      <w:r w:rsidR="00166B4E">
        <w:rPr>
          <w:rFonts w:ascii="Arial" w:hAnsi="Arial" w:cs="Arial"/>
        </w:rPr>
        <w:t xml:space="preserve"> During the COVID-19 Pandemic we learned that having a culture of safety and robust learning system is even more important than we ever thought before.</w:t>
      </w:r>
    </w:p>
    <w:p w14:paraId="34AA8B0F" w14:textId="77777777" w:rsidR="00D06F48" w:rsidRDefault="00D06F48" w:rsidP="006C4BB6">
      <w:pPr>
        <w:rPr>
          <w:rFonts w:ascii="Arial" w:hAnsi="Arial" w:cs="Arial"/>
        </w:rPr>
      </w:pPr>
    </w:p>
    <w:p w14:paraId="2FCF22C3" w14:textId="79F43C35" w:rsidR="00166B4E" w:rsidRDefault="00166B4E" w:rsidP="00166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</w:t>
      </w:r>
      <w:r w:rsidR="001F759C">
        <w:rPr>
          <w:rFonts w:ascii="Arial" w:hAnsi="Arial" w:cs="Arial"/>
        </w:rPr>
        <w:t>intensive</w:t>
      </w:r>
      <w:r>
        <w:rPr>
          <w:rFonts w:ascii="Arial" w:hAnsi="Arial" w:cs="Arial"/>
        </w:rPr>
        <w:t>, experience-based</w:t>
      </w:r>
      <w:r w:rsidR="001F759C">
        <w:rPr>
          <w:rFonts w:ascii="Arial" w:hAnsi="Arial" w:cs="Arial"/>
        </w:rPr>
        <w:t xml:space="preserve"> </w:t>
      </w:r>
      <w:r w:rsidR="008E0549">
        <w:rPr>
          <w:rFonts w:ascii="Arial" w:hAnsi="Arial" w:cs="Arial"/>
        </w:rPr>
        <w:t>executive training delivered</w:t>
      </w:r>
      <w:r w:rsidR="00303233">
        <w:rPr>
          <w:rFonts w:ascii="Arial" w:hAnsi="Arial" w:cs="Arial"/>
        </w:rPr>
        <w:t xml:space="preserve"> in a blended virtual and in-person format</w:t>
      </w:r>
      <w:r w:rsidR="00AA44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What makes this program one of the most highly rated offering is</w:t>
      </w:r>
      <w:r w:rsidR="006F486D">
        <w:rPr>
          <w:rFonts w:ascii="Arial" w:hAnsi="Arial" w:cs="Arial"/>
        </w:rPr>
        <w:t>:</w:t>
      </w:r>
    </w:p>
    <w:p w14:paraId="755102A2" w14:textId="6DF90CAE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>The internationally recognized experts who are the faculty</w:t>
      </w:r>
    </w:p>
    <w:p w14:paraId="066857BD" w14:textId="7B844A53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>Focus on the latest lessons learned by faculty</w:t>
      </w:r>
    </w:p>
    <w:p w14:paraId="1D244BFD" w14:textId="278E596A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 xml:space="preserve">Access to IHI’s Learning </w:t>
      </w:r>
      <w:r w:rsidR="00792291">
        <w:rPr>
          <w:rFonts w:ascii="Arial" w:hAnsi="Arial" w:cs="Arial"/>
          <w:sz w:val="20"/>
          <w:szCs w:val="20"/>
        </w:rPr>
        <w:t>Platform</w:t>
      </w:r>
      <w:r w:rsidRPr="00166B4E">
        <w:rPr>
          <w:rFonts w:ascii="Arial" w:hAnsi="Arial" w:cs="Arial"/>
          <w:sz w:val="20"/>
          <w:szCs w:val="20"/>
        </w:rPr>
        <w:t xml:space="preserve"> and wealth of content</w:t>
      </w:r>
    </w:p>
    <w:p w14:paraId="6B5DE738" w14:textId="0CDF4F7C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 xml:space="preserve">Connection to </w:t>
      </w:r>
      <w:r w:rsidR="001F759C" w:rsidRPr="00166B4E">
        <w:rPr>
          <w:rFonts w:ascii="Arial" w:hAnsi="Arial" w:cs="Arial"/>
          <w:sz w:val="20"/>
          <w:szCs w:val="20"/>
        </w:rPr>
        <w:t xml:space="preserve">over 3,000 alumni </w:t>
      </w:r>
      <w:r w:rsidRPr="00166B4E">
        <w:rPr>
          <w:rFonts w:ascii="Arial" w:hAnsi="Arial" w:cs="Arial"/>
          <w:sz w:val="20"/>
          <w:szCs w:val="20"/>
        </w:rPr>
        <w:t xml:space="preserve">who </w:t>
      </w:r>
      <w:r w:rsidR="001F759C" w:rsidRPr="00166B4E">
        <w:rPr>
          <w:rFonts w:ascii="Arial" w:hAnsi="Arial" w:cs="Arial"/>
          <w:sz w:val="20"/>
          <w:szCs w:val="20"/>
        </w:rPr>
        <w:t xml:space="preserve">have acquired the skills and tools necessary to becoming leaders of </w:t>
      </w:r>
      <w:r w:rsidR="000C786B" w:rsidRPr="00166B4E">
        <w:rPr>
          <w:rFonts w:ascii="Arial" w:hAnsi="Arial" w:cs="Arial"/>
          <w:sz w:val="20"/>
          <w:szCs w:val="20"/>
        </w:rPr>
        <w:t xml:space="preserve">a </w:t>
      </w:r>
      <w:r w:rsidR="001F759C" w:rsidRPr="00166B4E">
        <w:rPr>
          <w:rFonts w:ascii="Arial" w:hAnsi="Arial" w:cs="Arial"/>
          <w:sz w:val="20"/>
          <w:szCs w:val="20"/>
        </w:rPr>
        <w:t>strong patient safety program within their organization</w:t>
      </w:r>
      <w:r w:rsidRPr="00166B4E">
        <w:rPr>
          <w:rFonts w:ascii="Arial" w:hAnsi="Arial" w:cs="Arial"/>
          <w:sz w:val="20"/>
          <w:szCs w:val="20"/>
        </w:rPr>
        <w:t>/area or responsibility and have used the Framework as a foundation to improve safety.</w:t>
      </w:r>
    </w:p>
    <w:p w14:paraId="137093FD" w14:textId="26F6DB3D" w:rsidR="001F759C" w:rsidRDefault="001F759C" w:rsidP="001F759C">
      <w:pPr>
        <w:jc w:val="center"/>
        <w:rPr>
          <w:rFonts w:ascii="Arial" w:hAnsi="Arial" w:cs="Arial"/>
        </w:rPr>
      </w:pPr>
    </w:p>
    <w:p w14:paraId="453E018B" w14:textId="43F72B82" w:rsidR="00004800" w:rsidRDefault="00004800" w:rsidP="001F7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06F48">
        <w:rPr>
          <w:rFonts w:ascii="Arial" w:hAnsi="Arial" w:cs="Arial"/>
        </w:rPr>
        <w:t xml:space="preserve">Patient Safety Executive Development Program </w:t>
      </w:r>
      <w:r>
        <w:rPr>
          <w:rFonts w:ascii="Arial" w:hAnsi="Arial" w:cs="Arial"/>
        </w:rPr>
        <w:t xml:space="preserve">will enable me to learn about the application of the </w:t>
      </w:r>
      <w:hyperlink r:id="rId11" w:history="1">
        <w:r w:rsidRPr="00004800">
          <w:rPr>
            <w:rStyle w:val="Hyperlink"/>
            <w:rFonts w:ascii="Arial" w:hAnsi="Arial" w:cs="Arial"/>
          </w:rPr>
          <w:t>Framework for Safe, Reliable and Effective Care</w:t>
        </w:r>
      </w:hyperlink>
      <w:r>
        <w:rPr>
          <w:rFonts w:ascii="Arial" w:hAnsi="Arial" w:cs="Arial"/>
        </w:rPr>
        <w:t>, which was developed from the experience of IHI’s Faculty and</w:t>
      </w:r>
      <w:r w:rsidR="00C2450C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applied by many departments, organizations and health care systems worldwide. By taking this program, I will be developing our action plan on how our organization can shape its culture and develop a robust learning system to positively impact </w:t>
      </w:r>
      <w:r w:rsidR="0079229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our improvement work in providing safer care.</w:t>
      </w:r>
    </w:p>
    <w:p w14:paraId="599B73A7" w14:textId="77777777" w:rsidR="00004800" w:rsidRDefault="00004800" w:rsidP="001F759C">
      <w:pPr>
        <w:rPr>
          <w:rFonts w:ascii="Arial" w:hAnsi="Arial" w:cs="Arial"/>
        </w:rPr>
      </w:pPr>
    </w:p>
    <w:p w14:paraId="778B495C" w14:textId="5D68409F" w:rsidR="001F759C" w:rsidRDefault="00166B4E" w:rsidP="001F759C">
      <w:pPr>
        <w:rPr>
          <w:rFonts w:ascii="Arial" w:hAnsi="Arial" w:cs="Arial"/>
        </w:rPr>
      </w:pPr>
      <w:r>
        <w:rPr>
          <w:rFonts w:ascii="Arial" w:hAnsi="Arial" w:cs="Arial"/>
        </w:rPr>
        <w:t>There are sessions for you as well. Y</w:t>
      </w:r>
      <w:r w:rsidR="00004800">
        <w:rPr>
          <w:rFonts w:ascii="Arial" w:hAnsi="Arial" w:cs="Arial"/>
        </w:rPr>
        <w:t>ou are</w:t>
      </w:r>
      <w:r w:rsidR="001D3A89">
        <w:rPr>
          <w:rFonts w:ascii="Arial" w:hAnsi="Arial" w:cs="Arial"/>
        </w:rPr>
        <w:t xml:space="preserve"> strongly encouraged</w:t>
      </w:r>
      <w:r w:rsidR="00004800">
        <w:rPr>
          <w:rFonts w:ascii="Arial" w:hAnsi="Arial" w:cs="Arial"/>
        </w:rPr>
        <w:t xml:space="preserve"> to join me </w:t>
      </w:r>
      <w:r w:rsidR="009D401D">
        <w:rPr>
          <w:rFonts w:ascii="Arial" w:hAnsi="Arial" w:cs="Arial"/>
        </w:rPr>
        <w:t>on</w:t>
      </w:r>
      <w:r w:rsidR="00004800">
        <w:rPr>
          <w:rFonts w:ascii="Arial" w:hAnsi="Arial" w:cs="Arial"/>
        </w:rPr>
        <w:t xml:space="preserve"> the last day of the program as well.</w:t>
      </w:r>
      <w:r w:rsidR="00E0579A">
        <w:rPr>
          <w:rFonts w:ascii="Arial" w:hAnsi="Arial" w:cs="Arial"/>
        </w:rPr>
        <w:t xml:space="preserve"> There are sessions specifically designed for leaders.</w:t>
      </w:r>
      <w:r w:rsidR="00004800">
        <w:rPr>
          <w:rFonts w:ascii="Arial" w:hAnsi="Arial" w:cs="Arial"/>
        </w:rPr>
        <w:t xml:space="preserve"> In fact, the </w:t>
      </w:r>
      <w:r w:rsidR="001F759C" w:rsidRPr="00D06F48">
        <w:rPr>
          <w:rFonts w:ascii="Arial" w:hAnsi="Arial" w:cs="Arial"/>
        </w:rPr>
        <w:t xml:space="preserve">participation of a </w:t>
      </w:r>
      <w:r w:rsidR="00004800">
        <w:rPr>
          <w:rFonts w:ascii="Arial" w:hAnsi="Arial" w:cs="Arial"/>
        </w:rPr>
        <w:t xml:space="preserve">senior leader </w:t>
      </w:r>
      <w:r w:rsidR="001F759C" w:rsidRPr="00D06F48">
        <w:rPr>
          <w:rFonts w:ascii="Arial" w:hAnsi="Arial" w:cs="Arial"/>
        </w:rPr>
        <w:t xml:space="preserve">is strongly encouraged to help develop and refine the plan </w:t>
      </w:r>
      <w:r w:rsidR="00004800">
        <w:rPr>
          <w:rFonts w:ascii="Arial" w:hAnsi="Arial" w:cs="Arial"/>
        </w:rPr>
        <w:t xml:space="preserve">I will be </w:t>
      </w:r>
      <w:r w:rsidR="00E0579A">
        <w:rPr>
          <w:rFonts w:ascii="Arial" w:hAnsi="Arial" w:cs="Arial"/>
        </w:rPr>
        <w:t xml:space="preserve">preparing </w:t>
      </w:r>
      <w:r w:rsidR="00004800">
        <w:rPr>
          <w:rFonts w:ascii="Arial" w:hAnsi="Arial" w:cs="Arial"/>
        </w:rPr>
        <w:t xml:space="preserve">prior to you joining me. </w:t>
      </w:r>
    </w:p>
    <w:p w14:paraId="031C4E24" w14:textId="7B1EEC10" w:rsidR="00D06F48" w:rsidRDefault="00D06F48" w:rsidP="006C4BB6">
      <w:pPr>
        <w:rPr>
          <w:rFonts w:ascii="Arial" w:hAnsi="Arial" w:cs="Arial"/>
        </w:rPr>
      </w:pPr>
    </w:p>
    <w:p w14:paraId="7A21A25D" w14:textId="1F56C15B" w:rsidR="002C18C7" w:rsidRDefault="002C18C7" w:rsidP="002C18C7">
      <w:pPr>
        <w:rPr>
          <w:rFonts w:ascii="Arial" w:hAnsi="Arial" w:cs="Arial"/>
        </w:rPr>
      </w:pPr>
      <w:r w:rsidRPr="007B0D05">
        <w:rPr>
          <w:rFonts w:ascii="Arial" w:hAnsi="Arial" w:cs="Arial"/>
        </w:rPr>
        <w:t xml:space="preserve">I believe </w:t>
      </w:r>
      <w:r w:rsidR="007B0D05" w:rsidRPr="007B0D05">
        <w:rPr>
          <w:rFonts w:ascii="Arial" w:hAnsi="Arial" w:cs="Arial"/>
        </w:rPr>
        <w:t>that</w:t>
      </w:r>
      <w:r w:rsidRPr="007B0D05">
        <w:rPr>
          <w:rFonts w:ascii="Arial" w:hAnsi="Arial" w:cs="Arial"/>
        </w:rPr>
        <w:t xml:space="preserve"> </w:t>
      </w:r>
      <w:r w:rsidR="00E0579A" w:rsidRPr="007B0D05">
        <w:rPr>
          <w:rFonts w:ascii="Arial" w:hAnsi="Arial" w:cs="Arial"/>
        </w:rPr>
        <w:t xml:space="preserve">participation in </w:t>
      </w:r>
      <w:r w:rsidRPr="007B0D05">
        <w:rPr>
          <w:rFonts w:ascii="Arial" w:hAnsi="Arial" w:cs="Arial"/>
        </w:rPr>
        <w:t xml:space="preserve">the Patient Safety Executive Development Program will directly influence my </w:t>
      </w:r>
      <w:r w:rsidR="001E7F64" w:rsidRPr="007B0D05">
        <w:rPr>
          <w:rFonts w:ascii="Arial" w:hAnsi="Arial" w:cs="Arial"/>
        </w:rPr>
        <w:t>work and</w:t>
      </w:r>
      <w:r w:rsidRPr="007B0D05">
        <w:rPr>
          <w:rFonts w:ascii="Arial" w:hAnsi="Arial" w:cs="Arial"/>
        </w:rPr>
        <w:t xml:space="preserve"> will enable learn</w:t>
      </w:r>
      <w:r w:rsidR="00166B4E" w:rsidRPr="007B0D05">
        <w:rPr>
          <w:rFonts w:ascii="Arial" w:hAnsi="Arial" w:cs="Arial"/>
        </w:rPr>
        <w:t xml:space="preserve">ing </w:t>
      </w:r>
      <w:r w:rsidRPr="007B0D05">
        <w:rPr>
          <w:rFonts w:ascii="Arial" w:hAnsi="Arial" w:cs="Arial"/>
        </w:rPr>
        <w:t xml:space="preserve">from </w:t>
      </w:r>
      <w:r w:rsidR="00E0579A" w:rsidRPr="007B0D05">
        <w:rPr>
          <w:rFonts w:ascii="Arial" w:hAnsi="Arial" w:cs="Arial"/>
        </w:rPr>
        <w:t xml:space="preserve">leading organizations </w:t>
      </w:r>
      <w:r w:rsidRPr="007B0D05">
        <w:rPr>
          <w:rFonts w:ascii="Arial" w:hAnsi="Arial" w:cs="Arial"/>
        </w:rPr>
        <w:t>who have implemented stronger patient safety programs stemming from this experience.</w:t>
      </w:r>
    </w:p>
    <w:p w14:paraId="191600D8" w14:textId="77777777" w:rsidR="00DF115C" w:rsidRDefault="00DF115C" w:rsidP="006C4BB6">
      <w:pPr>
        <w:rPr>
          <w:rFonts w:ascii="Arial" w:hAnsi="Arial" w:cs="Arial"/>
        </w:rPr>
      </w:pPr>
    </w:p>
    <w:p w14:paraId="0605039B" w14:textId="11103CAB" w:rsidR="006C4BB6" w:rsidRPr="002378F1" w:rsidRDefault="00DF115C" w:rsidP="006C4BB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4BB6" w:rsidRPr="002378F1">
        <w:rPr>
          <w:rFonts w:ascii="Arial" w:hAnsi="Arial" w:cs="Arial"/>
        </w:rPr>
        <w:t>he cost of my attendance</w:t>
      </w:r>
      <w:r>
        <w:rPr>
          <w:rFonts w:ascii="Arial" w:hAnsi="Arial" w:cs="Arial"/>
        </w:rPr>
        <w:t xml:space="preserve"> is </w:t>
      </w:r>
      <w:r w:rsidR="0085501D">
        <w:rPr>
          <w:rFonts w:ascii="Arial" w:hAnsi="Arial" w:cs="Arial"/>
        </w:rPr>
        <w:t>$</w:t>
      </w:r>
      <w:r w:rsidR="00536570">
        <w:rPr>
          <w:rFonts w:ascii="Arial" w:hAnsi="Arial" w:cs="Arial"/>
        </w:rPr>
        <w:t>10,750</w:t>
      </w:r>
      <w:r w:rsidR="00855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includes </w:t>
      </w:r>
      <w:r w:rsidR="006B0DF0">
        <w:rPr>
          <w:rFonts w:ascii="Arial" w:hAnsi="Arial" w:cs="Arial"/>
        </w:rPr>
        <w:t>4 full</w:t>
      </w:r>
      <w:r>
        <w:rPr>
          <w:rFonts w:ascii="Arial" w:hAnsi="Arial" w:cs="Arial"/>
        </w:rPr>
        <w:t xml:space="preserve"> days of</w:t>
      </w:r>
      <w:r w:rsidR="001F5235">
        <w:rPr>
          <w:rFonts w:ascii="Arial" w:hAnsi="Arial" w:cs="Arial"/>
        </w:rPr>
        <w:t xml:space="preserve"> </w:t>
      </w:r>
      <w:r w:rsidR="006B0DF0">
        <w:rPr>
          <w:rFonts w:ascii="Arial" w:hAnsi="Arial" w:cs="Arial"/>
        </w:rPr>
        <w:t>live virtual sessions</w:t>
      </w:r>
      <w:r>
        <w:rPr>
          <w:rFonts w:ascii="Arial" w:hAnsi="Arial" w:cs="Arial"/>
        </w:rPr>
        <w:t>,</w:t>
      </w:r>
      <w:r w:rsidR="006B0DF0">
        <w:rPr>
          <w:rFonts w:ascii="Arial" w:hAnsi="Arial" w:cs="Arial"/>
        </w:rPr>
        <w:t xml:space="preserve"> 3 two-hour live virtual sessions</w:t>
      </w:r>
      <w:r w:rsidR="00045615">
        <w:rPr>
          <w:rFonts w:ascii="Arial" w:hAnsi="Arial" w:cs="Arial"/>
        </w:rPr>
        <w:t>, and a 3 day in-person session in Boston, Massachusetts. The program</w:t>
      </w:r>
      <w:r w:rsidR="006B42C3">
        <w:rPr>
          <w:rFonts w:ascii="Arial" w:hAnsi="Arial" w:cs="Arial"/>
        </w:rPr>
        <w:t xml:space="preserve"> also includes asynchronous </w:t>
      </w:r>
      <w:r w:rsidR="00957EE5">
        <w:rPr>
          <w:rFonts w:ascii="Arial" w:hAnsi="Arial" w:cs="Arial"/>
        </w:rPr>
        <w:t>support activities</w:t>
      </w:r>
      <w:r w:rsidR="00A031F2">
        <w:rPr>
          <w:rFonts w:ascii="Arial" w:hAnsi="Arial" w:cs="Arial"/>
        </w:rPr>
        <w:t xml:space="preserve"> </w:t>
      </w:r>
      <w:r w:rsidR="00FB3A04">
        <w:rPr>
          <w:rFonts w:ascii="Arial" w:hAnsi="Arial" w:cs="Arial"/>
        </w:rPr>
        <w:t>and optional office hours with IHI’s expert faculty.</w:t>
      </w:r>
    </w:p>
    <w:p w14:paraId="74B21A07" w14:textId="77777777" w:rsidR="006C4BB6" w:rsidRPr="002378F1" w:rsidRDefault="006C4BB6" w:rsidP="006C4BB6">
      <w:pPr>
        <w:rPr>
          <w:rFonts w:ascii="Arial" w:hAnsi="Arial" w:cs="Arial"/>
        </w:rPr>
      </w:pPr>
    </w:p>
    <w:p w14:paraId="15E3BF66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Thank you for taking the time to review this request, and I’m looking forward to hearing from you.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2DA6D822" w14:textId="7A327FEE" w:rsidR="00E10339" w:rsidRPr="00957EE5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  <w:highlight w:val="yellow"/>
        </w:rPr>
        <w:t>[YOUR NAME]</w:t>
      </w:r>
    </w:p>
    <w:sectPr w:rsidR="00E10339" w:rsidRPr="00957EE5" w:rsidSect="006C4BB6">
      <w:headerReference w:type="default" r:id="rId12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9E88" w14:textId="77777777" w:rsidR="00BE2A72" w:rsidRDefault="00BE2A72" w:rsidP="00D02F12">
      <w:r>
        <w:separator/>
      </w:r>
    </w:p>
  </w:endnote>
  <w:endnote w:type="continuationSeparator" w:id="0">
    <w:p w14:paraId="1F6AD24C" w14:textId="77777777" w:rsidR="00BE2A72" w:rsidRDefault="00BE2A72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FDF9" w14:textId="77777777" w:rsidR="00BE2A72" w:rsidRDefault="00BE2A72" w:rsidP="00D02F12">
      <w:r>
        <w:separator/>
      </w:r>
    </w:p>
  </w:footnote>
  <w:footnote w:type="continuationSeparator" w:id="0">
    <w:p w14:paraId="42FD46A5" w14:textId="77777777" w:rsidR="00BE2A72" w:rsidRDefault="00BE2A72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3899">
    <w:abstractNumId w:val="5"/>
  </w:num>
  <w:num w:numId="2" w16cid:durableId="578297520">
    <w:abstractNumId w:val="1"/>
  </w:num>
  <w:num w:numId="3" w16cid:durableId="381951378">
    <w:abstractNumId w:val="3"/>
  </w:num>
  <w:num w:numId="4" w16cid:durableId="200097778">
    <w:abstractNumId w:val="0"/>
  </w:num>
  <w:num w:numId="5" w16cid:durableId="361974908">
    <w:abstractNumId w:val="4"/>
  </w:num>
  <w:num w:numId="6" w16cid:durableId="113005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45615"/>
    <w:rsid w:val="0007360E"/>
    <w:rsid w:val="00086502"/>
    <w:rsid w:val="000C786B"/>
    <w:rsid w:val="00166B4E"/>
    <w:rsid w:val="001812DE"/>
    <w:rsid w:val="001B73AB"/>
    <w:rsid w:val="001C2702"/>
    <w:rsid w:val="001D3A89"/>
    <w:rsid w:val="001E1BA9"/>
    <w:rsid w:val="001E7F64"/>
    <w:rsid w:val="001F5235"/>
    <w:rsid w:val="001F759C"/>
    <w:rsid w:val="002040CA"/>
    <w:rsid w:val="002378F1"/>
    <w:rsid w:val="0024400B"/>
    <w:rsid w:val="002A1D41"/>
    <w:rsid w:val="002B3F2A"/>
    <w:rsid w:val="002C18C7"/>
    <w:rsid w:val="002C3B66"/>
    <w:rsid w:val="002C4AC4"/>
    <w:rsid w:val="002F1F06"/>
    <w:rsid w:val="00303233"/>
    <w:rsid w:val="00303C58"/>
    <w:rsid w:val="00304F54"/>
    <w:rsid w:val="0038052E"/>
    <w:rsid w:val="003B1A71"/>
    <w:rsid w:val="003C653A"/>
    <w:rsid w:val="003D1F20"/>
    <w:rsid w:val="00506BF5"/>
    <w:rsid w:val="00536570"/>
    <w:rsid w:val="00583866"/>
    <w:rsid w:val="00584F79"/>
    <w:rsid w:val="005B3E3E"/>
    <w:rsid w:val="005C2EB4"/>
    <w:rsid w:val="0063279B"/>
    <w:rsid w:val="0068634C"/>
    <w:rsid w:val="006A2548"/>
    <w:rsid w:val="006B0DF0"/>
    <w:rsid w:val="006B42C3"/>
    <w:rsid w:val="006B7E07"/>
    <w:rsid w:val="006C4BB6"/>
    <w:rsid w:val="006E3FAD"/>
    <w:rsid w:val="006F486D"/>
    <w:rsid w:val="00704E49"/>
    <w:rsid w:val="007806A0"/>
    <w:rsid w:val="00792291"/>
    <w:rsid w:val="007B0D05"/>
    <w:rsid w:val="0085501D"/>
    <w:rsid w:val="0087045E"/>
    <w:rsid w:val="008B7C94"/>
    <w:rsid w:val="008E0549"/>
    <w:rsid w:val="008E2B82"/>
    <w:rsid w:val="00905B4F"/>
    <w:rsid w:val="009165AD"/>
    <w:rsid w:val="00922D8D"/>
    <w:rsid w:val="00931809"/>
    <w:rsid w:val="009569EB"/>
    <w:rsid w:val="00957EE5"/>
    <w:rsid w:val="00984E4E"/>
    <w:rsid w:val="00985C63"/>
    <w:rsid w:val="009B0CAC"/>
    <w:rsid w:val="009B284C"/>
    <w:rsid w:val="009C6479"/>
    <w:rsid w:val="009D401D"/>
    <w:rsid w:val="009D52DA"/>
    <w:rsid w:val="009F5C42"/>
    <w:rsid w:val="00A031F2"/>
    <w:rsid w:val="00A14A0B"/>
    <w:rsid w:val="00A84A08"/>
    <w:rsid w:val="00A972D7"/>
    <w:rsid w:val="00AA4403"/>
    <w:rsid w:val="00AF0AED"/>
    <w:rsid w:val="00AF3892"/>
    <w:rsid w:val="00B174C7"/>
    <w:rsid w:val="00B36B2F"/>
    <w:rsid w:val="00B51D73"/>
    <w:rsid w:val="00B64E54"/>
    <w:rsid w:val="00BE2A72"/>
    <w:rsid w:val="00BF6916"/>
    <w:rsid w:val="00C2450C"/>
    <w:rsid w:val="00C47A72"/>
    <w:rsid w:val="00C542FA"/>
    <w:rsid w:val="00C56AEB"/>
    <w:rsid w:val="00D02F12"/>
    <w:rsid w:val="00D06F48"/>
    <w:rsid w:val="00D31FD3"/>
    <w:rsid w:val="00D82132"/>
    <w:rsid w:val="00DB0306"/>
    <w:rsid w:val="00DE5A09"/>
    <w:rsid w:val="00DF115C"/>
    <w:rsid w:val="00E0579A"/>
    <w:rsid w:val="00E10339"/>
    <w:rsid w:val="00E35A50"/>
    <w:rsid w:val="00E575C7"/>
    <w:rsid w:val="00E90D96"/>
    <w:rsid w:val="00EA4BC9"/>
    <w:rsid w:val="00EB51BC"/>
    <w:rsid w:val="00F30DDE"/>
    <w:rsid w:val="00F360CE"/>
    <w:rsid w:val="00F7199D"/>
    <w:rsid w:val="00F93B88"/>
    <w:rsid w:val="00FB3A04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i.org/resources/Pages/IHIWhitePapers/Framework-Safe-Reliable-Effective-Car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8F46B3D219F438783117820C3C360" ma:contentTypeVersion="19" ma:contentTypeDescription="Create a new document." ma:contentTypeScope="" ma:versionID="ed6005627a4935e2aa7cd2cff0c934a3">
  <xsd:schema xmlns:xsd="http://www.w3.org/2001/XMLSchema" xmlns:xs="http://www.w3.org/2001/XMLSchema" xmlns:p="http://schemas.microsoft.com/office/2006/metadata/properties" xmlns:ns1="http://schemas.microsoft.com/sharepoint/v3" xmlns:ns2="d9555d4d-10d3-4e32-a264-b6d110dd01a2" xmlns:ns3="d978acff-29dc-4405-b261-e1f56716f2dd" targetNamespace="http://schemas.microsoft.com/office/2006/metadata/properties" ma:root="true" ma:fieldsID="410855c20b0b913ff3b4af037c145fce" ns1:_="" ns2:_="" ns3:_="">
    <xsd:import namespace="http://schemas.microsoft.com/sharepoint/v3"/>
    <xsd:import namespace="d9555d4d-10d3-4e32-a264-b6d110dd01a2"/>
    <xsd:import namespace="d978acff-29dc-4405-b261-e1f56716f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5d4d-10d3-4e32-a264-b6d110dd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cff-29dc-4405-b261-e1f56716f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6d0217a-57a0-4329-9f4d-56148036d7b7}" ma:internalName="TaxCatchAll" ma:showField="CatchAllData" ma:web="d978acff-29dc-4405-b261-e1f56716f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9555d4d-10d3-4e32-a264-b6d110dd01a2">
      <Terms xmlns="http://schemas.microsoft.com/office/infopath/2007/PartnerControls"/>
    </lcf76f155ced4ddcb4097134ff3c332f>
    <TaxCatchAll xmlns="d978acff-29dc-4405-b261-e1f56716f2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6F59-F342-4963-9044-261F4BFC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55d4d-10d3-4e32-a264-b6d110dd01a2"/>
    <ds:schemaRef ds:uri="d978acff-29dc-4405-b261-e1f56716f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555d4d-10d3-4e32-a264-b6d110dd01a2"/>
    <ds:schemaRef ds:uri="d978acff-29dc-4405-b261-e1f56716f2dd"/>
  </ds:schemaRefs>
</ds:datastoreItem>
</file>

<file path=customXml/itemProps4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Katherine Rowbotham</cp:lastModifiedBy>
  <cp:revision>34</cp:revision>
  <dcterms:created xsi:type="dcterms:W3CDTF">2021-06-22T03:26:00Z</dcterms:created>
  <dcterms:modified xsi:type="dcterms:W3CDTF">2023-02-14T21:22:00Z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0x010100BAE8F46B3D219F438783117820C3C360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