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B68D" w14:textId="4C625113" w:rsidR="006C4BB6" w:rsidRPr="004268A6" w:rsidRDefault="006C4BB6" w:rsidP="004268A6">
      <w:pPr>
        <w:spacing w:line="240" w:lineRule="auto"/>
        <w:rPr>
          <w:rFonts w:ascii="Roboto" w:hAnsi="Roboto" w:cs="Arial"/>
          <w:sz w:val="22"/>
          <w:szCs w:val="22"/>
        </w:rPr>
      </w:pPr>
      <w:r w:rsidRPr="004268A6">
        <w:rPr>
          <w:rFonts w:ascii="Roboto" w:hAnsi="Roboto" w:cs="Arial"/>
          <w:sz w:val="22"/>
          <w:szCs w:val="22"/>
        </w:rPr>
        <w:t xml:space="preserve">Dear </w:t>
      </w:r>
      <w:r w:rsidRPr="004268A6">
        <w:rPr>
          <w:rFonts w:ascii="Roboto" w:hAnsi="Roboto" w:cs="Arial"/>
          <w:sz w:val="22"/>
          <w:szCs w:val="22"/>
          <w:highlight w:val="yellow"/>
        </w:rPr>
        <w:t>[SUPERVISOR’S NAME]</w:t>
      </w:r>
      <w:r w:rsidRPr="004268A6">
        <w:rPr>
          <w:rFonts w:ascii="Roboto" w:hAnsi="Roboto" w:cs="Arial"/>
          <w:sz w:val="22"/>
          <w:szCs w:val="22"/>
        </w:rPr>
        <w:t>,</w:t>
      </w:r>
    </w:p>
    <w:p w14:paraId="20AE313D" w14:textId="77777777" w:rsidR="004268A6" w:rsidRPr="004268A6" w:rsidRDefault="004268A6" w:rsidP="004268A6">
      <w:pPr>
        <w:spacing w:line="240" w:lineRule="auto"/>
        <w:rPr>
          <w:rFonts w:ascii="Roboto" w:hAnsi="Roboto" w:cs="Arial"/>
          <w:sz w:val="22"/>
          <w:szCs w:val="22"/>
        </w:rPr>
      </w:pPr>
    </w:p>
    <w:p w14:paraId="09425C34" w14:textId="5E7085CB" w:rsidR="009A1791" w:rsidRDefault="00773CEF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  <w:r w:rsidRPr="004268A6">
        <w:rPr>
          <w:rFonts w:ascii="Roboto" w:eastAsia="Times New Roman" w:hAnsi="Roboto" w:cs="Arial"/>
          <w:sz w:val="22"/>
          <w:szCs w:val="22"/>
          <w:lang w:eastAsia="en-US"/>
        </w:rPr>
        <w:t>In successful health care systems,</w:t>
      </w:r>
      <w:r w:rsidRPr="00104350">
        <w:rPr>
          <w:rFonts w:ascii="Roboto" w:eastAsia="Times New Roman" w:hAnsi="Roboto" w:cs="Arial"/>
          <w:sz w:val="22"/>
          <w:szCs w:val="22"/>
          <w:lang w:eastAsia="en-US"/>
        </w:rPr>
        <w:t xml:space="preserve"> </w:t>
      </w:r>
      <w:r w:rsidR="009A1791">
        <w:rPr>
          <w:rFonts w:ascii="Roboto" w:eastAsia="Times New Roman" w:hAnsi="Roboto" w:cs="Arial"/>
          <w:sz w:val="22"/>
          <w:szCs w:val="22"/>
          <w:lang w:eastAsia="en-US"/>
        </w:rPr>
        <w:t xml:space="preserve">individuals working in patient safety, quality, and risk play a crucial role in advancing organizational goals. However, </w:t>
      </w:r>
      <w:r w:rsidR="00C616D6">
        <w:rPr>
          <w:rFonts w:ascii="Roboto" w:eastAsia="Times New Roman" w:hAnsi="Roboto" w:cs="Arial"/>
          <w:sz w:val="22"/>
          <w:szCs w:val="22"/>
          <w:lang w:eastAsia="en-US"/>
        </w:rPr>
        <w:t xml:space="preserve">moving into these roles or expanding expertise in safety and quality requires a strong foundation in key concepts and practical applications. </w:t>
      </w:r>
    </w:p>
    <w:p w14:paraId="61D41A80" w14:textId="77777777" w:rsidR="009A1791" w:rsidRDefault="009A1791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</w:p>
    <w:p w14:paraId="17F1F44C" w14:textId="10137FFB" w:rsidR="3C74AC8E" w:rsidRPr="00910012" w:rsidRDefault="00773CEF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  <w:r w:rsidRPr="004268A6">
        <w:rPr>
          <w:rFonts w:ascii="Roboto" w:eastAsia="Times New Roman" w:hAnsi="Roboto" w:cs="Arial"/>
          <w:sz w:val="22"/>
          <w:szCs w:val="22"/>
          <w:lang w:eastAsia="en-US"/>
        </w:rPr>
        <w:t>The Institute for Healthcare Improvement's (IHI's</w:t>
      </w:r>
      <w:r w:rsidR="00911AB8" w:rsidRPr="004268A6">
        <w:rPr>
          <w:rFonts w:ascii="Roboto" w:eastAsia="Times New Roman" w:hAnsi="Roboto" w:cs="Arial"/>
          <w:sz w:val="22"/>
          <w:szCs w:val="22"/>
          <w:lang w:eastAsia="en-US"/>
        </w:rPr>
        <w:t xml:space="preserve">) Patient Safety and Quality for Emerging Leaders </w:t>
      </w:r>
      <w:r w:rsidR="00644BDA">
        <w:rPr>
          <w:rFonts w:ascii="Roboto" w:eastAsia="Times New Roman" w:hAnsi="Roboto" w:cs="Arial"/>
          <w:sz w:val="22"/>
          <w:szCs w:val="22"/>
          <w:lang w:eastAsia="en-US"/>
        </w:rPr>
        <w:t>course</w:t>
      </w:r>
      <w:r w:rsidRPr="004268A6">
        <w:rPr>
          <w:rFonts w:ascii="Roboto" w:eastAsia="Times New Roman" w:hAnsi="Roboto" w:cs="Arial"/>
          <w:sz w:val="22"/>
          <w:szCs w:val="22"/>
          <w:lang w:eastAsia="en-US"/>
        </w:rPr>
        <w:t xml:space="preserve"> </w:t>
      </w:r>
      <w:r w:rsidR="009D2B41">
        <w:rPr>
          <w:rFonts w:ascii="Roboto" w:eastAsia="Times New Roman" w:hAnsi="Roboto" w:cs="Arial"/>
          <w:sz w:val="22"/>
          <w:szCs w:val="22"/>
          <w:lang w:eastAsia="en-US"/>
        </w:rPr>
        <w:t xml:space="preserve">uses </w:t>
      </w:r>
      <w:r w:rsidRPr="004268A6">
        <w:rPr>
          <w:rFonts w:ascii="Roboto" w:eastAsia="Times New Roman" w:hAnsi="Roboto" w:cs="Arial"/>
          <w:sz w:val="22"/>
          <w:szCs w:val="22"/>
          <w:lang w:eastAsia="en-US"/>
        </w:rPr>
        <w:t xml:space="preserve">innovative teaching methods to enhance engagement </w:t>
      </w:r>
      <w:r w:rsidR="006C7010">
        <w:rPr>
          <w:rFonts w:ascii="Roboto" w:eastAsia="Times New Roman" w:hAnsi="Roboto" w:cs="Arial"/>
          <w:sz w:val="22"/>
          <w:szCs w:val="22"/>
          <w:lang w:eastAsia="en-US"/>
        </w:rPr>
        <w:t xml:space="preserve">and </w:t>
      </w:r>
      <w:r w:rsidR="00A172A9">
        <w:rPr>
          <w:rFonts w:ascii="Roboto" w:eastAsia="Times New Roman" w:hAnsi="Roboto" w:cs="Arial"/>
          <w:sz w:val="22"/>
          <w:szCs w:val="22"/>
          <w:lang w:eastAsia="en-US"/>
        </w:rPr>
        <w:t>strengthen the skills of professionals responsible for supporting safety and quality efforts</w:t>
      </w:r>
      <w:r w:rsidR="005D1480" w:rsidRPr="00114C02">
        <w:rPr>
          <w:rFonts w:ascii="Roboto" w:eastAsia="Times New Roman" w:hAnsi="Roboto" w:cs="Arial"/>
          <w:sz w:val="22"/>
          <w:szCs w:val="22"/>
          <w:lang w:eastAsia="en-US"/>
        </w:rPr>
        <w:t>.</w:t>
      </w:r>
      <w:r w:rsidR="005C10B5">
        <w:rPr>
          <w:rFonts w:ascii="Roboto" w:eastAsia="Times New Roman" w:hAnsi="Roboto" w:cs="Arial"/>
          <w:sz w:val="22"/>
          <w:szCs w:val="22"/>
          <w:lang w:eastAsia="en-US"/>
        </w:rPr>
        <w:t xml:space="preserve"> </w:t>
      </w:r>
      <w:r w:rsidR="006C4BB6" w:rsidRPr="004268A6">
        <w:rPr>
          <w:rFonts w:ascii="Roboto" w:hAnsi="Roboto" w:cs="Arial"/>
          <w:sz w:val="22"/>
          <w:szCs w:val="22"/>
        </w:rPr>
        <w:t>I’m seeking your approval to attend</w:t>
      </w:r>
      <w:r w:rsidR="00823040">
        <w:rPr>
          <w:rFonts w:ascii="Roboto" w:hAnsi="Roboto" w:cs="Arial"/>
          <w:sz w:val="22"/>
          <w:szCs w:val="22"/>
        </w:rPr>
        <w:t xml:space="preserve"> the</w:t>
      </w:r>
      <w:r w:rsidR="006C4BB6" w:rsidRPr="004268A6">
        <w:rPr>
          <w:rFonts w:ascii="Roboto" w:hAnsi="Roboto" w:cs="Arial"/>
          <w:sz w:val="22"/>
          <w:szCs w:val="22"/>
        </w:rPr>
        <w:t xml:space="preserve"> </w:t>
      </w:r>
      <w:r w:rsidR="00823040" w:rsidRPr="00823040">
        <w:rPr>
          <w:rFonts w:ascii="Roboto" w:hAnsi="Roboto" w:cs="Arial"/>
          <w:b/>
          <w:bCs/>
          <w:sz w:val="22"/>
          <w:szCs w:val="22"/>
        </w:rPr>
        <w:t>IHI</w:t>
      </w:r>
      <w:r w:rsidR="006C4BB6" w:rsidRPr="004268A6">
        <w:rPr>
          <w:rFonts w:ascii="Roboto" w:hAnsi="Roboto" w:cs="Arial"/>
          <w:sz w:val="22"/>
          <w:szCs w:val="22"/>
        </w:rPr>
        <w:t xml:space="preserve"> </w:t>
      </w:r>
      <w:r w:rsidR="00911AB8" w:rsidRPr="004268A6">
        <w:rPr>
          <w:rFonts w:ascii="Roboto" w:hAnsi="Roboto" w:cs="Arial"/>
          <w:b/>
          <w:bCs/>
          <w:sz w:val="22"/>
          <w:szCs w:val="22"/>
        </w:rPr>
        <w:t xml:space="preserve">Patient Safety and Quality Improvement for Emerging Leaders </w:t>
      </w:r>
      <w:r w:rsidR="00644BDA" w:rsidRPr="00644BDA">
        <w:rPr>
          <w:rFonts w:ascii="Roboto" w:hAnsi="Roboto" w:cs="Arial"/>
          <w:sz w:val="22"/>
          <w:szCs w:val="22"/>
        </w:rPr>
        <w:t>course</w:t>
      </w:r>
      <w:r w:rsidR="006C4BB6" w:rsidRPr="004268A6">
        <w:rPr>
          <w:rFonts w:ascii="Roboto" w:hAnsi="Roboto" w:cs="Arial"/>
          <w:sz w:val="22"/>
          <w:szCs w:val="22"/>
        </w:rPr>
        <w:t xml:space="preserve"> </w:t>
      </w:r>
      <w:r w:rsidR="00DF115C" w:rsidRPr="004268A6">
        <w:rPr>
          <w:rFonts w:ascii="Roboto" w:hAnsi="Roboto" w:cs="Arial"/>
          <w:sz w:val="22"/>
          <w:szCs w:val="22"/>
        </w:rPr>
        <w:t xml:space="preserve">beginning </w:t>
      </w:r>
      <w:r w:rsidR="00911AB8" w:rsidRPr="004268A6">
        <w:rPr>
          <w:rFonts w:ascii="Roboto" w:hAnsi="Roboto" w:cs="Arial"/>
          <w:sz w:val="22"/>
          <w:szCs w:val="22"/>
        </w:rPr>
        <w:t xml:space="preserve">March </w:t>
      </w:r>
      <w:r w:rsidR="004B7175">
        <w:rPr>
          <w:rFonts w:ascii="Roboto" w:hAnsi="Roboto" w:cs="Arial"/>
          <w:sz w:val="22"/>
          <w:szCs w:val="22"/>
        </w:rPr>
        <w:t>3</w:t>
      </w:r>
      <w:r w:rsidR="00911AB8" w:rsidRPr="004268A6">
        <w:rPr>
          <w:rFonts w:ascii="Roboto" w:hAnsi="Roboto" w:cs="Arial"/>
          <w:sz w:val="22"/>
          <w:szCs w:val="22"/>
        </w:rPr>
        <w:t>, 2025.</w:t>
      </w:r>
    </w:p>
    <w:p w14:paraId="0423398B" w14:textId="77777777" w:rsidR="004268A6" w:rsidRPr="004268A6" w:rsidRDefault="004268A6" w:rsidP="004268A6">
      <w:pPr>
        <w:spacing w:line="240" w:lineRule="auto"/>
        <w:rPr>
          <w:rFonts w:ascii="Roboto" w:hAnsi="Roboto" w:cs="Arial"/>
          <w:sz w:val="22"/>
          <w:szCs w:val="22"/>
        </w:rPr>
      </w:pPr>
    </w:p>
    <w:p w14:paraId="40C78483" w14:textId="77777777" w:rsidR="00BB1FB5" w:rsidRPr="00BB1FB5" w:rsidRDefault="00BB1FB5" w:rsidP="004268A6">
      <w:pPr>
        <w:spacing w:line="240" w:lineRule="auto"/>
        <w:rPr>
          <w:rFonts w:ascii="Roboto" w:eastAsia="Times New Roman" w:hAnsi="Roboto" w:cs="Arial"/>
          <w:b/>
          <w:bCs/>
          <w:sz w:val="22"/>
          <w:szCs w:val="22"/>
          <w:lang w:eastAsia="en-US"/>
        </w:rPr>
      </w:pPr>
      <w:r w:rsidRPr="00BB1FB5">
        <w:rPr>
          <w:rFonts w:ascii="Roboto" w:eastAsia="Times New Roman" w:hAnsi="Roboto" w:cs="Arial"/>
          <w:b/>
          <w:bCs/>
          <w:sz w:val="22"/>
          <w:szCs w:val="22"/>
          <w:lang w:eastAsia="en-US"/>
        </w:rPr>
        <w:t>Why This Course?</w:t>
      </w:r>
    </w:p>
    <w:p w14:paraId="6580BE3B" w14:textId="0EA73C78" w:rsidR="00E33D91" w:rsidRDefault="00114C02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  <w:r w:rsidRPr="00114C02">
        <w:rPr>
          <w:rFonts w:ascii="Roboto" w:eastAsia="Times New Roman" w:hAnsi="Roboto" w:cs="Arial"/>
          <w:sz w:val="22"/>
          <w:szCs w:val="22"/>
          <w:lang w:eastAsia="en-US"/>
        </w:rPr>
        <w:t xml:space="preserve">This hands-on course will empower individuals who work on a </w:t>
      </w:r>
      <w:r w:rsidR="00E05446">
        <w:rPr>
          <w:rFonts w:ascii="Roboto" w:eastAsia="Times New Roman" w:hAnsi="Roboto" w:cs="Arial"/>
          <w:sz w:val="22"/>
          <w:szCs w:val="22"/>
          <w:lang w:eastAsia="en-US"/>
        </w:rPr>
        <w:t>p</w:t>
      </w:r>
      <w:r w:rsidRPr="00114C02">
        <w:rPr>
          <w:rFonts w:ascii="Roboto" w:eastAsia="Times New Roman" w:hAnsi="Roboto" w:cs="Arial"/>
          <w:sz w:val="22"/>
          <w:szCs w:val="22"/>
          <w:lang w:eastAsia="en-US"/>
        </w:rPr>
        <w:t xml:space="preserve">atient </w:t>
      </w:r>
      <w:r w:rsidR="00E05446">
        <w:rPr>
          <w:rFonts w:ascii="Roboto" w:eastAsia="Times New Roman" w:hAnsi="Roboto" w:cs="Arial"/>
          <w:sz w:val="22"/>
          <w:szCs w:val="22"/>
          <w:lang w:eastAsia="en-US"/>
        </w:rPr>
        <w:t>s</w:t>
      </w:r>
      <w:r w:rsidRPr="00114C02">
        <w:rPr>
          <w:rFonts w:ascii="Roboto" w:eastAsia="Times New Roman" w:hAnsi="Roboto" w:cs="Arial"/>
          <w:sz w:val="22"/>
          <w:szCs w:val="22"/>
          <w:lang w:eastAsia="en-US"/>
        </w:rPr>
        <w:t xml:space="preserve">afety or </w:t>
      </w:r>
      <w:r w:rsidR="00E05446">
        <w:rPr>
          <w:rFonts w:ascii="Roboto" w:eastAsia="Times New Roman" w:hAnsi="Roboto" w:cs="Arial"/>
          <w:sz w:val="22"/>
          <w:szCs w:val="22"/>
          <w:lang w:eastAsia="en-US"/>
        </w:rPr>
        <w:t>q</w:t>
      </w:r>
      <w:r w:rsidRPr="00114C02">
        <w:rPr>
          <w:rFonts w:ascii="Roboto" w:eastAsia="Times New Roman" w:hAnsi="Roboto" w:cs="Arial"/>
          <w:sz w:val="22"/>
          <w:szCs w:val="22"/>
          <w:lang w:eastAsia="en-US"/>
        </w:rPr>
        <w:t>uality team and who want to deepen their understanding of safety and quality concepts and their practical applications in a busy health system.</w:t>
      </w:r>
      <w:r w:rsidR="00E33D91">
        <w:rPr>
          <w:rFonts w:ascii="Roboto" w:eastAsia="Times New Roman" w:hAnsi="Roboto" w:cs="Arial"/>
          <w:sz w:val="22"/>
          <w:szCs w:val="22"/>
          <w:lang w:eastAsia="en-US"/>
        </w:rPr>
        <w:t xml:space="preserve"> Participants will learn from expert faculty in a supportive learning </w:t>
      </w:r>
      <w:r w:rsidR="00AB2926">
        <w:rPr>
          <w:rFonts w:ascii="Roboto" w:eastAsia="Times New Roman" w:hAnsi="Roboto" w:cs="Arial"/>
          <w:sz w:val="22"/>
          <w:szCs w:val="22"/>
          <w:lang w:eastAsia="en-US"/>
        </w:rPr>
        <w:t>environment and</w:t>
      </w:r>
      <w:r w:rsidR="00E33D91">
        <w:rPr>
          <w:rFonts w:ascii="Roboto" w:eastAsia="Times New Roman" w:hAnsi="Roboto" w:cs="Arial"/>
          <w:sz w:val="22"/>
          <w:szCs w:val="22"/>
          <w:lang w:eastAsia="en-US"/>
        </w:rPr>
        <w:t xml:space="preserve"> gain actionable insights they can immediately apply in their daily work. </w:t>
      </w:r>
    </w:p>
    <w:p w14:paraId="3738379E" w14:textId="77777777" w:rsidR="00114C02" w:rsidRDefault="00114C02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</w:p>
    <w:p w14:paraId="6B66963A" w14:textId="5DB9F477" w:rsidR="00BB1FB5" w:rsidRPr="00BB1FB5" w:rsidRDefault="00BB1FB5" w:rsidP="004268A6">
      <w:pPr>
        <w:spacing w:line="240" w:lineRule="auto"/>
        <w:rPr>
          <w:rFonts w:ascii="Roboto" w:eastAsia="Times New Roman" w:hAnsi="Roboto" w:cs="Arial"/>
          <w:b/>
          <w:bCs/>
          <w:sz w:val="22"/>
          <w:szCs w:val="22"/>
          <w:lang w:eastAsia="en-US"/>
        </w:rPr>
      </w:pPr>
      <w:r w:rsidRPr="00BB1FB5">
        <w:rPr>
          <w:rFonts w:ascii="Roboto" w:eastAsia="Times New Roman" w:hAnsi="Roboto" w:cs="Arial"/>
          <w:b/>
          <w:bCs/>
          <w:sz w:val="22"/>
          <w:szCs w:val="22"/>
          <w:lang w:eastAsia="en-US"/>
        </w:rPr>
        <w:t>Key Learning Outcomes</w:t>
      </w:r>
    </w:p>
    <w:p w14:paraId="256A5343" w14:textId="0209708B" w:rsidR="00773CEF" w:rsidRPr="004268A6" w:rsidRDefault="00773CEF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  <w:r w:rsidRPr="004268A6">
        <w:rPr>
          <w:rFonts w:ascii="Roboto" w:eastAsia="Times New Roman" w:hAnsi="Roboto" w:cs="Arial"/>
          <w:sz w:val="22"/>
          <w:szCs w:val="22"/>
          <w:lang w:eastAsia="en-US"/>
        </w:rPr>
        <w:t>After completing this online course, I will be able to:</w:t>
      </w:r>
    </w:p>
    <w:p w14:paraId="32248919" w14:textId="77777777" w:rsidR="004268A6" w:rsidRPr="004268A6" w:rsidRDefault="004268A6" w:rsidP="004268A6">
      <w:pPr>
        <w:pStyle w:val="ListParagraph"/>
        <w:numPr>
          <w:ilvl w:val="0"/>
          <w:numId w:val="13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4268A6">
        <w:rPr>
          <w:rFonts w:ascii="Roboto" w:eastAsia="Times New Roman" w:hAnsi="Roboto" w:cs="Arial"/>
          <w:lang w:eastAsia="en-US"/>
        </w:rPr>
        <w:t>Analyze relationships and concepts in patient safety and quality.</w:t>
      </w:r>
    </w:p>
    <w:p w14:paraId="3EAC4BA4" w14:textId="2A2A2F16" w:rsidR="004268A6" w:rsidRPr="004268A6" w:rsidRDefault="004268A6" w:rsidP="004268A6">
      <w:pPr>
        <w:pStyle w:val="ListParagraph"/>
        <w:numPr>
          <w:ilvl w:val="0"/>
          <w:numId w:val="13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4268A6">
        <w:rPr>
          <w:rFonts w:ascii="Roboto" w:eastAsia="Times New Roman" w:hAnsi="Roboto" w:cs="Arial"/>
          <w:lang w:eastAsia="en-US"/>
        </w:rPr>
        <w:t xml:space="preserve">Describe the impact of external Influences on </w:t>
      </w:r>
      <w:r w:rsidR="00E13373">
        <w:rPr>
          <w:rFonts w:ascii="Roboto" w:eastAsia="Times New Roman" w:hAnsi="Roboto" w:cs="Arial"/>
          <w:lang w:eastAsia="en-US"/>
        </w:rPr>
        <w:t>my</w:t>
      </w:r>
      <w:r w:rsidRPr="004268A6">
        <w:rPr>
          <w:rFonts w:ascii="Roboto" w:eastAsia="Times New Roman" w:hAnsi="Roboto" w:cs="Arial"/>
          <w:lang w:eastAsia="en-US"/>
        </w:rPr>
        <w:t xml:space="preserve"> organization's patient safety and quality agenda.</w:t>
      </w:r>
    </w:p>
    <w:p w14:paraId="72DE97F5" w14:textId="77777777" w:rsidR="004268A6" w:rsidRPr="004268A6" w:rsidRDefault="004268A6" w:rsidP="004268A6">
      <w:pPr>
        <w:pStyle w:val="ListParagraph"/>
        <w:numPr>
          <w:ilvl w:val="0"/>
          <w:numId w:val="13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4268A6">
        <w:rPr>
          <w:rFonts w:ascii="Roboto" w:eastAsia="Times New Roman" w:hAnsi="Roboto" w:cs="Arial"/>
          <w:lang w:eastAsia="en-US"/>
        </w:rPr>
        <w:t>Leverage the systems and processes for effective safety event management and learning.</w:t>
      </w:r>
    </w:p>
    <w:p w14:paraId="392484C8" w14:textId="1F9CB827" w:rsidR="004268A6" w:rsidRPr="004268A6" w:rsidRDefault="004268A6" w:rsidP="004268A6">
      <w:pPr>
        <w:pStyle w:val="ListParagraph"/>
        <w:numPr>
          <w:ilvl w:val="0"/>
          <w:numId w:val="13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4268A6">
        <w:rPr>
          <w:rFonts w:ascii="Roboto" w:eastAsia="Times New Roman" w:hAnsi="Roboto" w:cs="Arial"/>
          <w:lang w:eastAsia="en-US"/>
        </w:rPr>
        <w:t xml:space="preserve">Identify </w:t>
      </w:r>
      <w:r w:rsidR="00886742">
        <w:rPr>
          <w:rFonts w:ascii="Roboto" w:eastAsia="Times New Roman" w:hAnsi="Roboto" w:cs="Arial"/>
          <w:lang w:eastAsia="en-US"/>
        </w:rPr>
        <w:t>my</w:t>
      </w:r>
      <w:r w:rsidRPr="004268A6">
        <w:rPr>
          <w:rFonts w:ascii="Roboto" w:eastAsia="Times New Roman" w:hAnsi="Roboto" w:cs="Arial"/>
          <w:lang w:eastAsia="en-US"/>
        </w:rPr>
        <w:t xml:space="preserve"> role in promoting and sustaining a culture of safety in </w:t>
      </w:r>
      <w:r w:rsidR="00886742">
        <w:rPr>
          <w:rFonts w:ascii="Roboto" w:eastAsia="Times New Roman" w:hAnsi="Roboto" w:cs="Arial"/>
          <w:lang w:eastAsia="en-US"/>
        </w:rPr>
        <w:t>my</w:t>
      </w:r>
      <w:r w:rsidRPr="004268A6">
        <w:rPr>
          <w:rFonts w:ascii="Roboto" w:eastAsia="Times New Roman" w:hAnsi="Roboto" w:cs="Arial"/>
          <w:lang w:eastAsia="en-US"/>
        </w:rPr>
        <w:t xml:space="preserve"> department and across the system.</w:t>
      </w:r>
    </w:p>
    <w:p w14:paraId="23223183" w14:textId="77777777" w:rsidR="004268A6" w:rsidRPr="004268A6" w:rsidRDefault="004268A6" w:rsidP="004268A6">
      <w:pPr>
        <w:pStyle w:val="ListParagraph"/>
        <w:numPr>
          <w:ilvl w:val="0"/>
          <w:numId w:val="13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4268A6">
        <w:rPr>
          <w:rFonts w:ascii="Roboto" w:eastAsia="Times New Roman" w:hAnsi="Roboto" w:cs="Arial"/>
          <w:lang w:eastAsia="en-US"/>
        </w:rPr>
        <w:t xml:space="preserve">Explain quality and safety measures effectively and how quality Improvement can be of great benefit in prioritizing and improving those opportunities. </w:t>
      </w:r>
    </w:p>
    <w:p w14:paraId="0AD84D93" w14:textId="77777777" w:rsidR="004268A6" w:rsidRDefault="004268A6" w:rsidP="00886742">
      <w:pPr>
        <w:spacing w:line="240" w:lineRule="auto"/>
        <w:rPr>
          <w:rFonts w:ascii="Roboto" w:eastAsia="Times New Roman" w:hAnsi="Roboto" w:cs="Arial"/>
          <w:lang w:eastAsia="en-US"/>
        </w:rPr>
      </w:pPr>
    </w:p>
    <w:p w14:paraId="4B5561DD" w14:textId="207C79EB" w:rsidR="00886742" w:rsidRPr="00886742" w:rsidRDefault="00886742" w:rsidP="00886742">
      <w:pPr>
        <w:spacing w:line="240" w:lineRule="auto"/>
        <w:rPr>
          <w:rFonts w:ascii="Roboto" w:eastAsia="Times New Roman" w:hAnsi="Roboto" w:cs="Arial"/>
          <w:b/>
          <w:bCs/>
          <w:sz w:val="22"/>
          <w:szCs w:val="22"/>
          <w:lang w:eastAsia="en-US"/>
        </w:rPr>
      </w:pPr>
      <w:r w:rsidRPr="00886742">
        <w:rPr>
          <w:rFonts w:ascii="Roboto" w:eastAsia="Times New Roman" w:hAnsi="Roboto" w:cs="Arial"/>
          <w:b/>
          <w:bCs/>
          <w:sz w:val="22"/>
          <w:szCs w:val="22"/>
          <w:lang w:eastAsia="en-US"/>
        </w:rPr>
        <w:t xml:space="preserve">Investment and Logistics </w:t>
      </w:r>
    </w:p>
    <w:p w14:paraId="1C35F3A7" w14:textId="4AC9F06A" w:rsidR="00CB5BC9" w:rsidRPr="00F30896" w:rsidRDefault="003832D0" w:rsidP="004268A6">
      <w:pPr>
        <w:pStyle w:val="ListParagraph"/>
        <w:numPr>
          <w:ilvl w:val="0"/>
          <w:numId w:val="14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F30896">
        <w:rPr>
          <w:rFonts w:ascii="Roboto" w:eastAsia="Times New Roman" w:hAnsi="Roboto" w:cs="Arial"/>
          <w:b/>
          <w:bCs/>
          <w:lang w:eastAsia="en-US"/>
        </w:rPr>
        <w:t>Cost:</w:t>
      </w:r>
      <w:r w:rsidR="00DF115C" w:rsidRPr="00F30896">
        <w:rPr>
          <w:rFonts w:ascii="Roboto" w:eastAsia="Times New Roman" w:hAnsi="Roboto" w:cs="Arial"/>
          <w:lang w:eastAsia="en-US"/>
        </w:rPr>
        <w:t xml:space="preserve"> </w:t>
      </w:r>
      <w:r w:rsidR="009100E4" w:rsidRPr="00F30896">
        <w:rPr>
          <w:rFonts w:ascii="Roboto" w:eastAsia="Times New Roman" w:hAnsi="Roboto" w:cs="Arial"/>
          <w:lang w:eastAsia="en-US"/>
        </w:rPr>
        <w:t>$900</w:t>
      </w:r>
      <w:r w:rsidRPr="00F30896">
        <w:rPr>
          <w:rFonts w:ascii="Roboto" w:eastAsia="Times New Roman" w:hAnsi="Roboto" w:cs="Arial"/>
          <w:lang w:eastAsia="en-US"/>
        </w:rPr>
        <w:t xml:space="preserve"> (or $765 per person if three or more </w:t>
      </w:r>
      <w:r w:rsidR="00CB5BC9" w:rsidRPr="00F30896">
        <w:rPr>
          <w:rFonts w:ascii="Roboto" w:eastAsia="Times New Roman" w:hAnsi="Roboto" w:cs="Arial"/>
          <w:lang w:eastAsia="en-US"/>
        </w:rPr>
        <w:t>participants enroll together)</w:t>
      </w:r>
      <w:r w:rsidR="00FC684E">
        <w:rPr>
          <w:rFonts w:ascii="Roboto" w:eastAsia="Times New Roman" w:hAnsi="Roboto" w:cs="Arial"/>
          <w:lang w:eastAsia="en-US"/>
        </w:rPr>
        <w:t>.</w:t>
      </w:r>
    </w:p>
    <w:p w14:paraId="0E3BCABB" w14:textId="55C0087E" w:rsidR="00CB5BC9" w:rsidRPr="00F30896" w:rsidRDefault="00CB5BC9" w:rsidP="004268A6">
      <w:pPr>
        <w:pStyle w:val="ListParagraph"/>
        <w:numPr>
          <w:ilvl w:val="0"/>
          <w:numId w:val="14"/>
        </w:numPr>
        <w:spacing w:line="240" w:lineRule="auto"/>
        <w:rPr>
          <w:rFonts w:ascii="Roboto" w:eastAsia="Times New Roman" w:hAnsi="Roboto" w:cs="Arial"/>
          <w:lang w:eastAsia="en-US"/>
        </w:rPr>
      </w:pPr>
      <w:r w:rsidRPr="00F30896">
        <w:rPr>
          <w:rFonts w:ascii="Roboto" w:eastAsia="Times New Roman" w:hAnsi="Roboto" w:cs="Arial"/>
          <w:b/>
          <w:bCs/>
          <w:lang w:eastAsia="en-US"/>
        </w:rPr>
        <w:t>Time commitment:</w:t>
      </w:r>
      <w:r w:rsidRPr="00F30896">
        <w:rPr>
          <w:rFonts w:ascii="Roboto" w:eastAsia="Times New Roman" w:hAnsi="Roboto" w:cs="Arial"/>
          <w:lang w:eastAsia="en-US"/>
        </w:rPr>
        <w:t xml:space="preserve"> ~</w:t>
      </w:r>
      <w:r w:rsidR="234C0FA8" w:rsidRPr="00F30896">
        <w:rPr>
          <w:rFonts w:ascii="Roboto" w:eastAsia="Times New Roman" w:hAnsi="Roboto" w:cs="Arial"/>
          <w:lang w:eastAsia="en-US"/>
        </w:rPr>
        <w:t xml:space="preserve">16 hours over </w:t>
      </w:r>
      <w:r w:rsidR="009100E4" w:rsidRPr="00F30896">
        <w:rPr>
          <w:rFonts w:ascii="Roboto" w:eastAsia="Times New Roman" w:hAnsi="Roboto" w:cs="Arial"/>
          <w:lang w:eastAsia="en-US"/>
        </w:rPr>
        <w:t>14</w:t>
      </w:r>
      <w:r w:rsidRPr="00F30896">
        <w:rPr>
          <w:rFonts w:ascii="Roboto" w:eastAsia="Times New Roman" w:hAnsi="Roboto" w:cs="Arial"/>
          <w:lang w:eastAsia="en-US"/>
        </w:rPr>
        <w:t xml:space="preserve"> weeks (self-paced</w:t>
      </w:r>
      <w:r w:rsidR="006C1CCC" w:rsidRPr="00F30896">
        <w:rPr>
          <w:rFonts w:ascii="Roboto" w:eastAsia="Times New Roman" w:hAnsi="Roboto" w:cs="Arial"/>
          <w:lang w:eastAsia="en-US"/>
        </w:rPr>
        <w:t xml:space="preserve"> online modules and live virtual sessions).</w:t>
      </w:r>
    </w:p>
    <w:p w14:paraId="06AAFD7E" w14:textId="0112CB04" w:rsidR="006C1CCC" w:rsidRPr="00F30896" w:rsidRDefault="71ED1B4E" w:rsidP="00F30896">
      <w:pPr>
        <w:pStyle w:val="ListParagraph"/>
        <w:numPr>
          <w:ilvl w:val="0"/>
          <w:numId w:val="14"/>
        </w:numPr>
        <w:spacing w:line="240" w:lineRule="auto"/>
        <w:rPr>
          <w:rFonts w:ascii="Roboto" w:hAnsi="Roboto" w:cs="Arial"/>
        </w:rPr>
      </w:pPr>
      <w:r w:rsidRPr="00F30896">
        <w:rPr>
          <w:rFonts w:ascii="Roboto" w:hAnsi="Roboto" w:cs="Arial"/>
          <w:b/>
          <w:bCs/>
        </w:rPr>
        <w:t>Continuing education</w:t>
      </w:r>
      <w:r w:rsidR="006C1CCC" w:rsidRPr="00F30896">
        <w:rPr>
          <w:rFonts w:ascii="Roboto" w:hAnsi="Roboto" w:cs="Arial"/>
          <w:b/>
          <w:bCs/>
        </w:rPr>
        <w:t>:</w:t>
      </w:r>
      <w:r w:rsidR="006C1CCC" w:rsidRPr="00F30896">
        <w:rPr>
          <w:rFonts w:ascii="Roboto" w:hAnsi="Roboto" w:cs="Arial"/>
        </w:rPr>
        <w:t xml:space="preserve"> CE </w:t>
      </w:r>
      <w:r w:rsidRPr="00F30896">
        <w:rPr>
          <w:rFonts w:ascii="Roboto" w:hAnsi="Roboto" w:cs="Arial"/>
        </w:rPr>
        <w:t>credits are available for physicians</w:t>
      </w:r>
      <w:r w:rsidR="00AB6DE3" w:rsidRPr="00F30896">
        <w:rPr>
          <w:rFonts w:ascii="Roboto" w:hAnsi="Roboto" w:cs="Arial"/>
        </w:rPr>
        <w:t xml:space="preserve">, </w:t>
      </w:r>
      <w:r w:rsidRPr="00F30896">
        <w:rPr>
          <w:rFonts w:ascii="Roboto" w:hAnsi="Roboto" w:cs="Arial"/>
        </w:rPr>
        <w:t>nurses</w:t>
      </w:r>
      <w:r w:rsidR="00AB6DE3" w:rsidRPr="00F30896">
        <w:rPr>
          <w:rFonts w:ascii="Roboto" w:hAnsi="Roboto" w:cs="Arial"/>
        </w:rPr>
        <w:t>, pharmacists, and quality</w:t>
      </w:r>
      <w:r w:rsidR="00B5101F">
        <w:rPr>
          <w:rFonts w:ascii="Roboto" w:hAnsi="Roboto" w:cs="Arial"/>
        </w:rPr>
        <w:t xml:space="preserve"> and </w:t>
      </w:r>
      <w:r w:rsidR="00AB6DE3" w:rsidRPr="00F30896">
        <w:rPr>
          <w:rFonts w:ascii="Roboto" w:hAnsi="Roboto" w:cs="Arial"/>
        </w:rPr>
        <w:t>risk professionals</w:t>
      </w:r>
      <w:r w:rsidRPr="00F30896">
        <w:rPr>
          <w:rFonts w:ascii="Roboto" w:hAnsi="Roboto" w:cs="Arial"/>
        </w:rPr>
        <w:t xml:space="preserve">. </w:t>
      </w:r>
    </w:p>
    <w:p w14:paraId="69580E21" w14:textId="77777777" w:rsidR="004268A6" w:rsidRPr="004268A6" w:rsidRDefault="004268A6" w:rsidP="004268A6">
      <w:pPr>
        <w:spacing w:line="240" w:lineRule="auto"/>
        <w:rPr>
          <w:rFonts w:ascii="Roboto" w:eastAsia="Times New Roman" w:hAnsi="Roboto" w:cs="Arial"/>
          <w:sz w:val="22"/>
          <w:szCs w:val="22"/>
          <w:lang w:eastAsia="en-US"/>
        </w:rPr>
      </w:pPr>
    </w:p>
    <w:p w14:paraId="15E3BF66" w14:textId="5893016F" w:rsidR="006C4BB6" w:rsidRPr="004268A6" w:rsidRDefault="006C4BB6" w:rsidP="004268A6">
      <w:pPr>
        <w:spacing w:line="240" w:lineRule="auto"/>
        <w:rPr>
          <w:rFonts w:ascii="Roboto" w:hAnsi="Roboto" w:cs="Arial"/>
          <w:sz w:val="22"/>
          <w:szCs w:val="22"/>
        </w:rPr>
      </w:pPr>
      <w:r w:rsidRPr="004268A6">
        <w:rPr>
          <w:rFonts w:ascii="Roboto" w:hAnsi="Roboto" w:cs="Arial"/>
          <w:sz w:val="22"/>
          <w:szCs w:val="22"/>
        </w:rPr>
        <w:t xml:space="preserve">Thank you for </w:t>
      </w:r>
      <w:r w:rsidR="006A279C" w:rsidRPr="004268A6">
        <w:rPr>
          <w:rFonts w:ascii="Roboto" w:hAnsi="Roboto" w:cs="Arial"/>
          <w:sz w:val="22"/>
          <w:szCs w:val="22"/>
        </w:rPr>
        <w:t xml:space="preserve">considering this investment in our organization and my professional development. </w:t>
      </w:r>
      <w:r w:rsidR="008B300A" w:rsidRPr="004268A6">
        <w:rPr>
          <w:rFonts w:ascii="Roboto" w:hAnsi="Roboto" w:cs="Arial"/>
          <w:sz w:val="22"/>
          <w:szCs w:val="22"/>
        </w:rPr>
        <w:t xml:space="preserve">I look forward to discussing this with you at your earliest convenience. </w:t>
      </w:r>
    </w:p>
    <w:p w14:paraId="5D326047" w14:textId="77777777" w:rsidR="006C4BB6" w:rsidRPr="004268A6" w:rsidRDefault="006C4BB6" w:rsidP="004268A6">
      <w:pPr>
        <w:spacing w:line="240" w:lineRule="auto"/>
        <w:rPr>
          <w:rFonts w:ascii="Roboto" w:hAnsi="Roboto" w:cs="Arial"/>
          <w:sz w:val="22"/>
          <w:szCs w:val="22"/>
        </w:rPr>
      </w:pPr>
    </w:p>
    <w:p w14:paraId="70A474C8" w14:textId="77777777" w:rsidR="006C4BB6" w:rsidRPr="004268A6" w:rsidRDefault="006C4BB6" w:rsidP="004268A6">
      <w:pPr>
        <w:spacing w:line="240" w:lineRule="auto"/>
        <w:rPr>
          <w:rFonts w:ascii="Roboto" w:hAnsi="Roboto" w:cs="Arial"/>
          <w:sz w:val="22"/>
          <w:szCs w:val="22"/>
        </w:rPr>
      </w:pPr>
      <w:r w:rsidRPr="004268A6">
        <w:rPr>
          <w:rFonts w:ascii="Roboto" w:hAnsi="Roboto" w:cs="Arial"/>
          <w:sz w:val="22"/>
          <w:szCs w:val="22"/>
        </w:rPr>
        <w:t>Best,</w:t>
      </w:r>
    </w:p>
    <w:p w14:paraId="2DA6D822" w14:textId="7A327FEE" w:rsidR="00E10339" w:rsidRPr="004268A6" w:rsidRDefault="006C4BB6" w:rsidP="004268A6">
      <w:pPr>
        <w:spacing w:line="240" w:lineRule="auto"/>
        <w:rPr>
          <w:rFonts w:ascii="Roboto" w:hAnsi="Roboto" w:cs="Arial"/>
          <w:sz w:val="22"/>
          <w:szCs w:val="22"/>
        </w:rPr>
      </w:pPr>
      <w:r w:rsidRPr="004268A6">
        <w:rPr>
          <w:rFonts w:ascii="Roboto" w:hAnsi="Roboto" w:cs="Arial"/>
          <w:sz w:val="22"/>
          <w:szCs w:val="22"/>
          <w:highlight w:val="yellow"/>
        </w:rPr>
        <w:t>[YOUR NAME]</w:t>
      </w:r>
    </w:p>
    <w:sectPr w:rsidR="00E10339" w:rsidRPr="004268A6" w:rsidSect="00F54040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616B" w14:textId="77777777" w:rsidR="00F54040" w:rsidRDefault="00F54040" w:rsidP="00D02F12">
      <w:r>
        <w:separator/>
      </w:r>
    </w:p>
  </w:endnote>
  <w:endnote w:type="continuationSeparator" w:id="0">
    <w:p w14:paraId="6BF8E49E" w14:textId="77777777" w:rsidR="00F54040" w:rsidRDefault="00F54040" w:rsidP="00D02F12">
      <w:r>
        <w:continuationSeparator/>
      </w:r>
    </w:p>
  </w:endnote>
  <w:endnote w:type="continuationNotice" w:id="1">
    <w:p w14:paraId="2EC656B5" w14:textId="77777777" w:rsidR="00777103" w:rsidRDefault="007771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0F26" w14:textId="68ACD24F" w:rsidR="00330DD8" w:rsidRDefault="0033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2BBE" w14:textId="16509626" w:rsidR="00330DD8" w:rsidRDefault="00330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7BCB" w14:textId="499223D0" w:rsidR="00330DD8" w:rsidRDefault="0033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0201" w14:textId="77777777" w:rsidR="00F54040" w:rsidRDefault="00F54040" w:rsidP="00D02F12">
      <w:r>
        <w:separator/>
      </w:r>
    </w:p>
  </w:footnote>
  <w:footnote w:type="continuationSeparator" w:id="0">
    <w:p w14:paraId="32B64130" w14:textId="77777777" w:rsidR="00F54040" w:rsidRDefault="00F54040" w:rsidP="00D02F12">
      <w:r>
        <w:continuationSeparator/>
      </w:r>
    </w:p>
  </w:footnote>
  <w:footnote w:type="continuationNotice" w:id="1">
    <w:p w14:paraId="1BB3848A" w14:textId="77777777" w:rsidR="00777103" w:rsidRDefault="007771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AF7"/>
    <w:multiLevelType w:val="hybridMultilevel"/>
    <w:tmpl w:val="A0A0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B70"/>
    <w:multiLevelType w:val="multilevel"/>
    <w:tmpl w:val="E2C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C0E70"/>
    <w:multiLevelType w:val="hybridMultilevel"/>
    <w:tmpl w:val="02E8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AB1"/>
    <w:multiLevelType w:val="hybridMultilevel"/>
    <w:tmpl w:val="2976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B2578"/>
    <w:multiLevelType w:val="hybridMultilevel"/>
    <w:tmpl w:val="51FA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F88C"/>
    <w:multiLevelType w:val="hybridMultilevel"/>
    <w:tmpl w:val="63A421EC"/>
    <w:lvl w:ilvl="0" w:tplc="AA18E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E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6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8C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6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29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0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8C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A9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67476">
    <w:abstractNumId w:val="13"/>
  </w:num>
  <w:num w:numId="2" w16cid:durableId="1197813899">
    <w:abstractNumId w:val="12"/>
  </w:num>
  <w:num w:numId="3" w16cid:durableId="578297520">
    <w:abstractNumId w:val="7"/>
  </w:num>
  <w:num w:numId="4" w16cid:durableId="381951378">
    <w:abstractNumId w:val="9"/>
  </w:num>
  <w:num w:numId="5" w16cid:durableId="200097778">
    <w:abstractNumId w:val="3"/>
  </w:num>
  <w:num w:numId="6" w16cid:durableId="361974908">
    <w:abstractNumId w:val="10"/>
  </w:num>
  <w:num w:numId="7" w16cid:durableId="1130052900">
    <w:abstractNumId w:val="8"/>
  </w:num>
  <w:num w:numId="8" w16cid:durableId="163669169">
    <w:abstractNumId w:val="4"/>
  </w:num>
  <w:num w:numId="9" w16cid:durableId="599988325">
    <w:abstractNumId w:val="0"/>
  </w:num>
  <w:num w:numId="10" w16cid:durableId="1720084486">
    <w:abstractNumId w:val="2"/>
  </w:num>
  <w:num w:numId="11" w16cid:durableId="909314984">
    <w:abstractNumId w:val="11"/>
  </w:num>
  <w:num w:numId="12" w16cid:durableId="670066171">
    <w:abstractNumId w:val="1"/>
  </w:num>
  <w:num w:numId="13" w16cid:durableId="257256425">
    <w:abstractNumId w:val="6"/>
  </w:num>
  <w:num w:numId="14" w16cid:durableId="64338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499"/>
    <w:rsid w:val="000147F4"/>
    <w:rsid w:val="00045615"/>
    <w:rsid w:val="0007360E"/>
    <w:rsid w:val="00082B64"/>
    <w:rsid w:val="00086502"/>
    <w:rsid w:val="00097A99"/>
    <w:rsid w:val="000B42B7"/>
    <w:rsid w:val="000C786B"/>
    <w:rsid w:val="000D7CA7"/>
    <w:rsid w:val="00102D2D"/>
    <w:rsid w:val="00104350"/>
    <w:rsid w:val="00114C02"/>
    <w:rsid w:val="001409B6"/>
    <w:rsid w:val="00140D48"/>
    <w:rsid w:val="0015351E"/>
    <w:rsid w:val="00166B4E"/>
    <w:rsid w:val="0017389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5235"/>
    <w:rsid w:val="001F759C"/>
    <w:rsid w:val="00201A7D"/>
    <w:rsid w:val="002040CA"/>
    <w:rsid w:val="002311E3"/>
    <w:rsid w:val="0023605C"/>
    <w:rsid w:val="00236C99"/>
    <w:rsid w:val="002378F1"/>
    <w:rsid w:val="0024400B"/>
    <w:rsid w:val="00244B37"/>
    <w:rsid w:val="00262DE0"/>
    <w:rsid w:val="0029117E"/>
    <w:rsid w:val="002A1D41"/>
    <w:rsid w:val="002B3F2A"/>
    <w:rsid w:val="002C12B9"/>
    <w:rsid w:val="002C18C7"/>
    <w:rsid w:val="002C3B66"/>
    <w:rsid w:val="002C43CD"/>
    <w:rsid w:val="002C4AC4"/>
    <w:rsid w:val="002D76E2"/>
    <w:rsid w:val="002E3A5D"/>
    <w:rsid w:val="002E5D42"/>
    <w:rsid w:val="002E605C"/>
    <w:rsid w:val="002F1F06"/>
    <w:rsid w:val="00303233"/>
    <w:rsid w:val="00303C58"/>
    <w:rsid w:val="00304F54"/>
    <w:rsid w:val="003260B9"/>
    <w:rsid w:val="00330042"/>
    <w:rsid w:val="00330DD8"/>
    <w:rsid w:val="003318E2"/>
    <w:rsid w:val="00333CE7"/>
    <w:rsid w:val="003415ED"/>
    <w:rsid w:val="00351FC0"/>
    <w:rsid w:val="003549B3"/>
    <w:rsid w:val="0038052E"/>
    <w:rsid w:val="003832D0"/>
    <w:rsid w:val="003B1A71"/>
    <w:rsid w:val="003C653A"/>
    <w:rsid w:val="003D1F20"/>
    <w:rsid w:val="004268A6"/>
    <w:rsid w:val="0044388B"/>
    <w:rsid w:val="00462F3A"/>
    <w:rsid w:val="0047400E"/>
    <w:rsid w:val="00487505"/>
    <w:rsid w:val="004B2936"/>
    <w:rsid w:val="004B7175"/>
    <w:rsid w:val="00506BF5"/>
    <w:rsid w:val="00520CA7"/>
    <w:rsid w:val="00536570"/>
    <w:rsid w:val="00577122"/>
    <w:rsid w:val="00583866"/>
    <w:rsid w:val="00584F79"/>
    <w:rsid w:val="005B3E3E"/>
    <w:rsid w:val="005C10B5"/>
    <w:rsid w:val="005C2EB4"/>
    <w:rsid w:val="005D1480"/>
    <w:rsid w:val="005E4F96"/>
    <w:rsid w:val="00613FB3"/>
    <w:rsid w:val="0063279B"/>
    <w:rsid w:val="00644BDA"/>
    <w:rsid w:val="00685018"/>
    <w:rsid w:val="0068634C"/>
    <w:rsid w:val="006A2548"/>
    <w:rsid w:val="006A279C"/>
    <w:rsid w:val="006B0DF0"/>
    <w:rsid w:val="006B1718"/>
    <w:rsid w:val="006B42C3"/>
    <w:rsid w:val="006B7E07"/>
    <w:rsid w:val="006C1CCC"/>
    <w:rsid w:val="006C4BB6"/>
    <w:rsid w:val="006C7010"/>
    <w:rsid w:val="006E3FAD"/>
    <w:rsid w:val="006F486D"/>
    <w:rsid w:val="00704E49"/>
    <w:rsid w:val="00725663"/>
    <w:rsid w:val="00734F99"/>
    <w:rsid w:val="007428A3"/>
    <w:rsid w:val="00756E0E"/>
    <w:rsid w:val="00764A06"/>
    <w:rsid w:val="00773CEF"/>
    <w:rsid w:val="00777103"/>
    <w:rsid w:val="007806A0"/>
    <w:rsid w:val="00792291"/>
    <w:rsid w:val="007B0D05"/>
    <w:rsid w:val="00823040"/>
    <w:rsid w:val="0085501D"/>
    <w:rsid w:val="0087045E"/>
    <w:rsid w:val="008729A4"/>
    <w:rsid w:val="0087424D"/>
    <w:rsid w:val="00885A9F"/>
    <w:rsid w:val="00886742"/>
    <w:rsid w:val="008A2D06"/>
    <w:rsid w:val="008B300A"/>
    <w:rsid w:val="008B7C94"/>
    <w:rsid w:val="008C727A"/>
    <w:rsid w:val="008E0549"/>
    <w:rsid w:val="008E2B82"/>
    <w:rsid w:val="008E4C92"/>
    <w:rsid w:val="00905B4F"/>
    <w:rsid w:val="00910012"/>
    <w:rsid w:val="009100E4"/>
    <w:rsid w:val="00911AB8"/>
    <w:rsid w:val="00913E11"/>
    <w:rsid w:val="009165AD"/>
    <w:rsid w:val="00922D8D"/>
    <w:rsid w:val="00931809"/>
    <w:rsid w:val="0094773D"/>
    <w:rsid w:val="00952325"/>
    <w:rsid w:val="009569EB"/>
    <w:rsid w:val="00957EE5"/>
    <w:rsid w:val="00976EFC"/>
    <w:rsid w:val="00984282"/>
    <w:rsid w:val="00984E4E"/>
    <w:rsid w:val="00985C63"/>
    <w:rsid w:val="009A1791"/>
    <w:rsid w:val="009A4748"/>
    <w:rsid w:val="009B0CAC"/>
    <w:rsid w:val="009B284C"/>
    <w:rsid w:val="009B3022"/>
    <w:rsid w:val="009C6479"/>
    <w:rsid w:val="009D2B41"/>
    <w:rsid w:val="009D401D"/>
    <w:rsid w:val="009D52DA"/>
    <w:rsid w:val="009E3CE9"/>
    <w:rsid w:val="009F16A4"/>
    <w:rsid w:val="009F5C42"/>
    <w:rsid w:val="00A031F2"/>
    <w:rsid w:val="00A14A0B"/>
    <w:rsid w:val="00A172A9"/>
    <w:rsid w:val="00A46F8D"/>
    <w:rsid w:val="00A84A08"/>
    <w:rsid w:val="00A972D7"/>
    <w:rsid w:val="00AA4403"/>
    <w:rsid w:val="00AB2926"/>
    <w:rsid w:val="00AB37EA"/>
    <w:rsid w:val="00AB6DE3"/>
    <w:rsid w:val="00AD24C5"/>
    <w:rsid w:val="00AF0AED"/>
    <w:rsid w:val="00AF0C9D"/>
    <w:rsid w:val="00AF3892"/>
    <w:rsid w:val="00B129F6"/>
    <w:rsid w:val="00B174C7"/>
    <w:rsid w:val="00B17D6E"/>
    <w:rsid w:val="00B2450D"/>
    <w:rsid w:val="00B36B2F"/>
    <w:rsid w:val="00B5101F"/>
    <w:rsid w:val="00B51D73"/>
    <w:rsid w:val="00B64E54"/>
    <w:rsid w:val="00B933BB"/>
    <w:rsid w:val="00BA6324"/>
    <w:rsid w:val="00BB1FB5"/>
    <w:rsid w:val="00BE2A72"/>
    <w:rsid w:val="00BF6916"/>
    <w:rsid w:val="00C020F8"/>
    <w:rsid w:val="00C06F50"/>
    <w:rsid w:val="00C1577D"/>
    <w:rsid w:val="00C230E5"/>
    <w:rsid w:val="00C2450C"/>
    <w:rsid w:val="00C47A72"/>
    <w:rsid w:val="00C51D6F"/>
    <w:rsid w:val="00C542FA"/>
    <w:rsid w:val="00C56AEB"/>
    <w:rsid w:val="00C616D6"/>
    <w:rsid w:val="00C77FE7"/>
    <w:rsid w:val="00C81242"/>
    <w:rsid w:val="00CB5BC9"/>
    <w:rsid w:val="00CB7B07"/>
    <w:rsid w:val="00D02F12"/>
    <w:rsid w:val="00D06F48"/>
    <w:rsid w:val="00D31FD3"/>
    <w:rsid w:val="00D33C56"/>
    <w:rsid w:val="00D43C0B"/>
    <w:rsid w:val="00D46531"/>
    <w:rsid w:val="00D82132"/>
    <w:rsid w:val="00DB0306"/>
    <w:rsid w:val="00DC6C33"/>
    <w:rsid w:val="00DC7C68"/>
    <w:rsid w:val="00DE5A09"/>
    <w:rsid w:val="00DF115C"/>
    <w:rsid w:val="00E05446"/>
    <w:rsid w:val="00E0579A"/>
    <w:rsid w:val="00E10339"/>
    <w:rsid w:val="00E13373"/>
    <w:rsid w:val="00E15F68"/>
    <w:rsid w:val="00E313B2"/>
    <w:rsid w:val="00E33D91"/>
    <w:rsid w:val="00E35A50"/>
    <w:rsid w:val="00E575C7"/>
    <w:rsid w:val="00E80C01"/>
    <w:rsid w:val="00E90D96"/>
    <w:rsid w:val="00EA4BC9"/>
    <w:rsid w:val="00EA7CF3"/>
    <w:rsid w:val="00EB51BC"/>
    <w:rsid w:val="00F00014"/>
    <w:rsid w:val="00F16A0F"/>
    <w:rsid w:val="00F30896"/>
    <w:rsid w:val="00F30DDE"/>
    <w:rsid w:val="00F360CE"/>
    <w:rsid w:val="00F54040"/>
    <w:rsid w:val="00F65FB3"/>
    <w:rsid w:val="00F7199D"/>
    <w:rsid w:val="00F93B88"/>
    <w:rsid w:val="00FA3FB8"/>
    <w:rsid w:val="00FB3A04"/>
    <w:rsid w:val="00FB6B86"/>
    <w:rsid w:val="00FB79CB"/>
    <w:rsid w:val="00FC684E"/>
    <w:rsid w:val="128624B0"/>
    <w:rsid w:val="14D1F005"/>
    <w:rsid w:val="22F3BDA3"/>
    <w:rsid w:val="234C0FA8"/>
    <w:rsid w:val="27CA2D21"/>
    <w:rsid w:val="29B2A60C"/>
    <w:rsid w:val="2B500040"/>
    <w:rsid w:val="2C31EFE9"/>
    <w:rsid w:val="3105610C"/>
    <w:rsid w:val="39812E89"/>
    <w:rsid w:val="3C74AC8E"/>
    <w:rsid w:val="3F0A3399"/>
    <w:rsid w:val="49DC0151"/>
    <w:rsid w:val="504297B5"/>
    <w:rsid w:val="58837240"/>
    <w:rsid w:val="68806DAD"/>
    <w:rsid w:val="6FE37224"/>
    <w:rsid w:val="71ED1B4E"/>
    <w:rsid w:val="75B48D0F"/>
    <w:rsid w:val="76D28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BodyCopy">
    <w:name w:val="Body Copy"/>
    <w:basedOn w:val="NoSpacing"/>
    <w:link w:val="BodyCopyChar"/>
    <w:qFormat/>
    <w:rsid w:val="00885A9F"/>
    <w:pPr>
      <w:spacing w:before="120" w:after="60"/>
      <w:ind w:left="576"/>
    </w:pPr>
    <w:rPr>
      <w:rFonts w:ascii="Roboto" w:eastAsiaTheme="minorHAnsi" w:hAnsi="Roboto" w:cstheme="minorBidi"/>
      <w:color w:val="455560"/>
      <w:sz w:val="22"/>
      <w:szCs w:val="22"/>
      <w:lang w:eastAsia="en-US"/>
    </w:rPr>
  </w:style>
  <w:style w:type="character" w:customStyle="1" w:styleId="BodyCopyChar">
    <w:name w:val="Body Copy Char"/>
    <w:basedOn w:val="DefaultParagraphFont"/>
    <w:link w:val="BodyCopy"/>
    <w:rsid w:val="00885A9F"/>
    <w:rPr>
      <w:rFonts w:ascii="Roboto" w:eastAsiaTheme="minorHAnsi" w:hAnsi="Roboto" w:cstheme="minorBidi"/>
      <w:color w:val="4555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17B00D5A9424EBC6F47668A598706" ma:contentTypeVersion="11" ma:contentTypeDescription="Create a new document." ma:contentTypeScope="" ma:versionID="51fd593b59f4e8ec6a3cb66e28b682b9">
  <xsd:schema xmlns:xsd="http://www.w3.org/2001/XMLSchema" xmlns:xs="http://www.w3.org/2001/XMLSchema" xmlns:p="http://schemas.microsoft.com/office/2006/metadata/properties" xmlns:ns2="eb66555d-9ad0-4a18-8871-f56d3627620e" xmlns:ns3="e9ca4cb5-e4a5-459a-930c-431448d5870f" targetNamespace="http://schemas.microsoft.com/office/2006/metadata/properties" ma:root="true" ma:fieldsID="575c5511a6262b6f9701410800eb6f8e" ns2:_="" ns3:_="">
    <xsd:import namespace="eb66555d-9ad0-4a18-8871-f56d3627620e"/>
    <xsd:import namespace="e9ca4cb5-e4a5-459a-930c-431448d5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6555d-9ad0-4a18-8871-f56d36276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a4cb5-e4a5-459a-930c-431448d587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1579b-d558-49d7-a07f-b0f53452f12a}" ma:internalName="TaxCatchAll" ma:showField="CatchAllData" ma:web="e9ca4cb5-e4a5-459a-930c-431448d58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66555d-9ad0-4a18-8871-f56d3627620e">
      <Terms xmlns="http://schemas.microsoft.com/office/infopath/2007/PartnerControls"/>
    </lcf76f155ced4ddcb4097134ff3c332f>
    <TaxCatchAll xmlns="e9ca4cb5-e4a5-459a-930c-431448d5870f" xsi:nil="true"/>
  </documentManagement>
</p:properties>
</file>

<file path=customXml/itemProps1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8DA6-8943-4D8A-BEBB-05F1E7FE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6555d-9ad0-4a18-8871-f56d3627620e"/>
    <ds:schemaRef ds:uri="e9ca4cb5-e4a5-459a-930c-431448d5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bd2e697f-a0ee-445a-877b-42bbe2934d29"/>
    <ds:schemaRef ds:uri="c6906505-a447-4cb3-8919-080145a0f94f"/>
    <ds:schemaRef ds:uri="eb66555d-9ad0-4a18-8871-f56d3627620e"/>
    <ds:schemaRef ds:uri="e9ca4cb5-e4a5-459a-930c-431448d5870f"/>
  </ds:schemaRefs>
</ds:datastoreItem>
</file>

<file path=docMetadata/LabelInfo.xml><?xml version="1.0" encoding="utf-8"?>
<clbl:labelList xmlns:clbl="http://schemas.microsoft.com/office/2020/mipLabelMetadata">
  <clbl:label id="{3283f42d-6e26-476c-a50c-c9ec7a59d4b3}" enabled="1" method="Privileged" siteId="{ae635716-f192-4ebc-a7c0-71136d785d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IHI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Sam Culbert</cp:lastModifiedBy>
  <cp:revision>2</cp:revision>
  <dcterms:created xsi:type="dcterms:W3CDTF">2025-02-05T22:54:00Z</dcterms:created>
  <dcterms:modified xsi:type="dcterms:W3CDTF">2025-02-05T22:54:00Z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0x010100A8317B00D5A9424EBC6F47668A598706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